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C9" w:rsidRPr="00DD5527" w:rsidRDefault="0040517D">
      <w:pPr>
        <w:pStyle w:val="Nadpis1"/>
        <w:suppressAutoHyphens/>
        <w:jc w:val="both"/>
        <w:rPr>
          <w:rFonts w:ascii="Arial" w:hAnsi="Arial" w:cs="Arial"/>
          <w:spacing w:val="-3"/>
          <w:sz w:val="22"/>
          <w:szCs w:val="22"/>
          <w:lang w:val="sk-SK"/>
        </w:rPr>
      </w:pPr>
      <w:r w:rsidRPr="00DD5527">
        <w:rPr>
          <w:rFonts w:ascii="Arial" w:hAnsi="Arial" w:cs="Arial"/>
          <w:bCs w:val="0"/>
          <w:sz w:val="22"/>
          <w:szCs w:val="22"/>
          <w:lang w:val="sk-SK"/>
        </w:rPr>
        <w:t>S</w:t>
      </w:r>
      <w:r w:rsidR="008875B8" w:rsidRPr="00DD5527">
        <w:rPr>
          <w:rFonts w:ascii="Arial" w:hAnsi="Arial" w:cs="Arial"/>
          <w:bCs w:val="0"/>
          <w:sz w:val="22"/>
          <w:szCs w:val="22"/>
          <w:lang w:val="sk-SK"/>
        </w:rPr>
        <w:t xml:space="preserve">eminár </w:t>
      </w:r>
      <w:r w:rsidRPr="00DD5527">
        <w:rPr>
          <w:rFonts w:ascii="Arial" w:hAnsi="Arial" w:cs="Arial"/>
          <w:bCs w:val="0"/>
          <w:sz w:val="22"/>
          <w:szCs w:val="22"/>
          <w:lang w:val="sk-SK"/>
        </w:rPr>
        <w:t>k Diplomovej práci</w:t>
      </w:r>
      <w:r w:rsidRPr="00DD5527">
        <w:rPr>
          <w:rFonts w:ascii="Arial" w:hAnsi="Arial" w:cs="Arial"/>
          <w:bCs w:val="0"/>
          <w:sz w:val="22"/>
          <w:szCs w:val="22"/>
          <w:lang w:val="sk-SK"/>
        </w:rPr>
        <w:tab/>
      </w:r>
      <w:r w:rsidRPr="00DD5527">
        <w:rPr>
          <w:rFonts w:ascii="Arial" w:hAnsi="Arial" w:cs="Arial"/>
          <w:bCs w:val="0"/>
          <w:sz w:val="22"/>
          <w:szCs w:val="22"/>
          <w:lang w:val="sk-SK"/>
        </w:rPr>
        <w:tab/>
      </w:r>
      <w:r w:rsidR="008875B8" w:rsidRPr="00DD5527">
        <w:rPr>
          <w:rFonts w:ascii="Arial" w:hAnsi="Arial" w:cs="Arial"/>
          <w:bCs w:val="0"/>
          <w:sz w:val="22"/>
          <w:szCs w:val="22"/>
          <w:lang w:val="sk-SK"/>
        </w:rPr>
        <w:t xml:space="preserve">     </w:t>
      </w:r>
      <w:r w:rsidR="00382BC9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382BC9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761B31" w:rsidRPr="00DD5527">
        <w:rPr>
          <w:rFonts w:ascii="Arial" w:hAnsi="Arial" w:cs="Arial"/>
          <w:spacing w:val="-3"/>
          <w:sz w:val="22"/>
          <w:szCs w:val="22"/>
          <w:lang w:val="sk-SK"/>
        </w:rPr>
        <w:t xml:space="preserve">  </w:t>
      </w:r>
      <w:r w:rsidR="008875B8" w:rsidRPr="00DD5527">
        <w:rPr>
          <w:rFonts w:ascii="Arial" w:hAnsi="Arial" w:cs="Arial"/>
          <w:spacing w:val="-3"/>
          <w:sz w:val="22"/>
          <w:szCs w:val="22"/>
          <w:lang w:val="sk-SK"/>
        </w:rPr>
        <w:t xml:space="preserve">      </w:t>
      </w:r>
      <w:r w:rsidR="00DD5527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DD5527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DD5527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DD5527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="00DD5527" w:rsidRPr="00DD5527">
        <w:rPr>
          <w:rFonts w:ascii="Arial" w:hAnsi="Arial" w:cs="Arial"/>
          <w:spacing w:val="-3"/>
          <w:sz w:val="22"/>
          <w:szCs w:val="22"/>
          <w:lang w:val="sk-SK"/>
        </w:rPr>
        <w:tab/>
      </w:r>
      <w:r w:rsidRPr="00DD5527">
        <w:rPr>
          <w:rFonts w:ascii="Arial" w:hAnsi="Arial" w:cs="Arial"/>
          <w:b w:val="0"/>
          <w:spacing w:val="-3"/>
          <w:sz w:val="22"/>
          <w:szCs w:val="22"/>
          <w:lang w:val="sk-SK"/>
        </w:rPr>
        <w:t>2 MGR</w:t>
      </w:r>
      <w:r w:rsidR="00382BC9" w:rsidRPr="00DD5527">
        <w:rPr>
          <w:rFonts w:ascii="Arial" w:hAnsi="Arial" w:cs="Arial"/>
          <w:spacing w:val="-3"/>
          <w:sz w:val="22"/>
          <w:szCs w:val="22"/>
          <w:lang w:val="sk-SK"/>
        </w:rPr>
        <w:t xml:space="preserve"> </w:t>
      </w:r>
    </w:p>
    <w:p w:rsidR="0029654C" w:rsidRDefault="0029654C" w:rsidP="0029654C">
      <w:pPr>
        <w:pStyle w:val="Pta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doc. Mgr. Ján </w:t>
      </w:r>
      <w:proofErr w:type="spellStart"/>
      <w:r>
        <w:rPr>
          <w:rFonts w:cs="Arial"/>
          <w:b/>
          <w:bCs/>
          <w:sz w:val="22"/>
          <w:szCs w:val="22"/>
        </w:rPr>
        <w:t>Drengubiak</w:t>
      </w:r>
      <w:proofErr w:type="spellEnd"/>
      <w:r>
        <w:rPr>
          <w:rFonts w:cs="Arial"/>
          <w:b/>
          <w:bCs/>
          <w:sz w:val="22"/>
          <w:szCs w:val="22"/>
        </w:rPr>
        <w:t xml:space="preserve">, PhD. </w:t>
      </w:r>
    </w:p>
    <w:p w:rsidR="0029654C" w:rsidRDefault="00E54412" w:rsidP="0029654C">
      <w:pPr>
        <w:pStyle w:val="Pta"/>
        <w:rPr>
          <w:rFonts w:cs="Arial"/>
          <w:b/>
          <w:bCs/>
          <w:sz w:val="22"/>
          <w:szCs w:val="22"/>
          <w:u w:val="single"/>
          <w:lang w:val="fr-FR"/>
        </w:rPr>
      </w:pPr>
      <w:hyperlink r:id="rId8" w:history="1">
        <w:r w:rsidR="0029654C">
          <w:rPr>
            <w:rStyle w:val="Hypertextovprepojenie"/>
            <w:rFonts w:cs="Arial"/>
            <w:b/>
            <w:bCs/>
            <w:sz w:val="22"/>
            <w:szCs w:val="22"/>
            <w:lang w:val="fr-CA"/>
          </w:rPr>
          <w:t>jan.drengubiak@unipo.sk</w:t>
        </w:r>
      </w:hyperlink>
      <w:r w:rsidR="0029654C">
        <w:rPr>
          <w:rFonts w:cs="Arial"/>
          <w:b/>
          <w:bCs/>
          <w:sz w:val="22"/>
          <w:szCs w:val="22"/>
          <w:u w:val="single"/>
          <w:lang w:val="fr-FR"/>
        </w:rPr>
        <w:t xml:space="preserve"> </w:t>
      </w:r>
    </w:p>
    <w:p w:rsidR="00730D8B" w:rsidRPr="00DD5527" w:rsidRDefault="00730D8B" w:rsidP="008875B8">
      <w:pPr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</w:p>
    <w:p w:rsidR="0040517D" w:rsidRPr="00DD5527" w:rsidRDefault="0040517D" w:rsidP="008875B8">
      <w:pPr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</w:p>
    <w:p w:rsidR="00032B1F" w:rsidRPr="00032B1F" w:rsidRDefault="00F950BE" w:rsidP="00482DCA">
      <w:pPr>
        <w:pStyle w:val="Nadpis1"/>
        <w:numPr>
          <w:ilvl w:val="1"/>
          <w:numId w:val="34"/>
        </w:numPr>
        <w:ind w:left="709" w:hanging="709"/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FC22DC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Vypracovanie koncepci</w:t>
      </w:r>
      <w:r w:rsidR="00032B1F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>e a časového harmonogramu práce</w:t>
      </w:r>
    </w:p>
    <w:p w:rsidR="00FC22DC" w:rsidRPr="00FC22DC" w:rsidRDefault="00FC22DC" w:rsidP="00482DCA">
      <w:pPr>
        <w:pStyle w:val="Nadpis1"/>
        <w:numPr>
          <w:ilvl w:val="1"/>
          <w:numId w:val="35"/>
        </w:numPr>
        <w:ind w:left="709" w:hanging="709"/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FC22DC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Požiadavky na formálnu úpravu diplomovej práce. </w:t>
      </w:r>
    </w:p>
    <w:p w:rsidR="00FC22DC" w:rsidRPr="00FC22DC" w:rsidRDefault="00FC22DC" w:rsidP="00482DCA">
      <w:pPr>
        <w:pStyle w:val="Nadpis1"/>
        <w:numPr>
          <w:ilvl w:val="0"/>
          <w:numId w:val="36"/>
        </w:numPr>
        <w:ind w:left="709" w:hanging="709"/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FC22DC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Definovanie cieľa a predmetu práce. </w:t>
      </w:r>
    </w:p>
    <w:p w:rsidR="00B67A17" w:rsidRPr="00DD5527" w:rsidRDefault="00B67A17" w:rsidP="00482DCA">
      <w:pPr>
        <w:pStyle w:val="Pta"/>
        <w:numPr>
          <w:ilvl w:val="0"/>
          <w:numId w:val="36"/>
        </w:numPr>
        <w:tabs>
          <w:tab w:val="clear" w:pos="4536"/>
          <w:tab w:val="clear" w:pos="9072"/>
        </w:tabs>
        <w:ind w:left="709" w:hanging="709"/>
        <w:rPr>
          <w:rFonts w:cs="Arial"/>
          <w:sz w:val="22"/>
          <w:szCs w:val="22"/>
        </w:rPr>
      </w:pPr>
      <w:r w:rsidRPr="00DD5527">
        <w:rPr>
          <w:rFonts w:cs="Arial"/>
          <w:sz w:val="22"/>
          <w:szCs w:val="22"/>
        </w:rPr>
        <w:t>Riešenie konkrétnych problémov</w:t>
      </w:r>
    </w:p>
    <w:p w:rsidR="00FC22DC" w:rsidRPr="00FC22DC" w:rsidRDefault="00FC22DC" w:rsidP="00482DCA">
      <w:pPr>
        <w:pStyle w:val="Nadpis1"/>
        <w:numPr>
          <w:ilvl w:val="1"/>
          <w:numId w:val="37"/>
        </w:numPr>
        <w:ind w:left="709" w:hanging="709"/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FC22DC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Práca s primárnou a sekundárnou literatúrou -  zhromažďovanie a triedenie materiálu. </w:t>
      </w:r>
    </w:p>
    <w:p w:rsidR="00FC22DC" w:rsidRDefault="00FC22DC" w:rsidP="00482DCA">
      <w:pPr>
        <w:pStyle w:val="Nadpis1"/>
        <w:numPr>
          <w:ilvl w:val="1"/>
          <w:numId w:val="39"/>
        </w:numPr>
        <w:ind w:left="709" w:hanging="709"/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</w:pPr>
      <w:r w:rsidRPr="00FC22DC">
        <w:rPr>
          <w:rFonts w:ascii="Arial" w:hAnsi="Arial" w:cs="Arial"/>
          <w:b w:val="0"/>
          <w:bCs w:val="0"/>
          <w:smallCaps w:val="0"/>
          <w:sz w:val="22"/>
          <w:szCs w:val="22"/>
          <w:lang w:val="sk-SK"/>
        </w:rPr>
        <w:t xml:space="preserve">Zásady vedeckého a odborného štýlu. </w:t>
      </w:r>
    </w:p>
    <w:p w:rsidR="00113ED9" w:rsidRPr="00DD5527" w:rsidRDefault="00DC3D3B" w:rsidP="00482DCA">
      <w:pPr>
        <w:pStyle w:val="Pta"/>
        <w:numPr>
          <w:ilvl w:val="1"/>
          <w:numId w:val="40"/>
        </w:numPr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 w:rsidRPr="00DD5527">
        <w:rPr>
          <w:rFonts w:cs="Arial"/>
          <w:sz w:val="22"/>
          <w:szCs w:val="22"/>
        </w:rPr>
        <w:t>Riešenie konkrétny</w:t>
      </w:r>
      <w:r w:rsidR="00113ED9" w:rsidRPr="00DD5527">
        <w:rPr>
          <w:rFonts w:cs="Arial"/>
          <w:sz w:val="22"/>
          <w:szCs w:val="22"/>
        </w:rPr>
        <w:t>ch problémov</w:t>
      </w:r>
    </w:p>
    <w:p w:rsidR="00382BC9" w:rsidRPr="00DD5527" w:rsidRDefault="00482DCA" w:rsidP="00482DCA">
      <w:pPr>
        <w:pStyle w:val="Pta"/>
        <w:numPr>
          <w:ilvl w:val="0"/>
          <w:numId w:val="41"/>
        </w:numPr>
        <w:tabs>
          <w:tab w:val="clear" w:pos="4536"/>
          <w:tab w:val="clear" w:pos="9072"/>
        </w:tabs>
        <w:ind w:left="709" w:hanging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Hodnotenie</w:t>
      </w:r>
    </w:p>
    <w:p w:rsidR="00382BC9" w:rsidRPr="00DD5527" w:rsidRDefault="00382BC9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382BC9" w:rsidRPr="00DD5527" w:rsidRDefault="00382BC9">
      <w:pPr>
        <w:rPr>
          <w:rFonts w:ascii="Arial" w:hAnsi="Arial" w:cs="Arial"/>
          <w:b/>
          <w:bCs/>
          <w:sz w:val="22"/>
          <w:szCs w:val="22"/>
        </w:rPr>
      </w:pPr>
      <w:r w:rsidRPr="00DD5527">
        <w:rPr>
          <w:rFonts w:ascii="Arial" w:hAnsi="Arial" w:cs="Arial"/>
          <w:b/>
          <w:bCs/>
          <w:sz w:val="22"/>
          <w:szCs w:val="22"/>
        </w:rPr>
        <w:t>Podmienky udelenia zápočtu</w:t>
      </w:r>
      <w:r w:rsidR="0040517D" w:rsidRPr="00DD5527">
        <w:rPr>
          <w:rFonts w:ascii="Arial" w:hAnsi="Arial" w:cs="Arial"/>
          <w:b/>
          <w:bCs/>
          <w:sz w:val="22"/>
          <w:szCs w:val="22"/>
        </w:rPr>
        <w:t xml:space="preserve"> </w:t>
      </w:r>
      <w:r w:rsidRPr="00DD5527">
        <w:rPr>
          <w:rFonts w:ascii="Arial" w:hAnsi="Arial" w:cs="Arial"/>
          <w:b/>
          <w:bCs/>
          <w:sz w:val="22"/>
          <w:szCs w:val="22"/>
        </w:rPr>
        <w:t>:</w:t>
      </w:r>
    </w:p>
    <w:p w:rsidR="00382BC9" w:rsidRPr="00DD5527" w:rsidRDefault="00382BC9">
      <w:pPr>
        <w:rPr>
          <w:rFonts w:ascii="Arial" w:hAnsi="Arial" w:cs="Arial"/>
          <w:sz w:val="22"/>
          <w:szCs w:val="22"/>
        </w:rPr>
      </w:pPr>
    </w:p>
    <w:p w:rsidR="00FC22DC" w:rsidRPr="00FC22DC" w:rsidRDefault="00FC22DC" w:rsidP="00FC22DC">
      <w:pPr>
        <w:pStyle w:val="Pta"/>
        <w:rPr>
          <w:rFonts w:cs="Arial"/>
          <w:sz w:val="22"/>
          <w:szCs w:val="22"/>
          <w:lang w:eastAsia="sk-SK"/>
        </w:rPr>
      </w:pPr>
      <w:r w:rsidRPr="00FC22DC">
        <w:rPr>
          <w:rFonts w:cs="Arial"/>
          <w:sz w:val="22"/>
          <w:szCs w:val="22"/>
          <w:lang w:eastAsia="sk-SK"/>
        </w:rPr>
        <w:t>V priebehu semestra študent vypracuje osnovu diplomovej práce a preukáže priebežné spracovanie jej častí. Musí plniť zadané úlohy a pravidelne sa zúčastňovať konzultácií so školiteľom.</w:t>
      </w:r>
    </w:p>
    <w:p w:rsidR="00382BC9" w:rsidRPr="00DD5527" w:rsidRDefault="00FC22DC" w:rsidP="00FC22DC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 w:rsidRPr="00FC22DC">
        <w:rPr>
          <w:rFonts w:cs="Arial"/>
          <w:sz w:val="22"/>
          <w:szCs w:val="22"/>
          <w:lang w:eastAsia="sk-SK"/>
        </w:rPr>
        <w:t>Na základe práce študenta je udelené výsledné hodnotenie absolvoval/neabsolvoval.</w:t>
      </w:r>
    </w:p>
    <w:p w:rsidR="00382BC9" w:rsidRDefault="00382BC9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2A0858" w:rsidRPr="00506059" w:rsidRDefault="00506059" w:rsidP="002A0858">
      <w:pPr>
        <w:pStyle w:val="Pta"/>
        <w:rPr>
          <w:rFonts w:cs="Arial"/>
          <w:b/>
          <w:sz w:val="22"/>
          <w:szCs w:val="22"/>
        </w:rPr>
      </w:pPr>
      <w:bookmarkStart w:id="0" w:name="_GoBack"/>
      <w:r w:rsidRPr="00506059">
        <w:rPr>
          <w:rFonts w:cs="Arial"/>
          <w:b/>
          <w:sz w:val="22"/>
          <w:szCs w:val="22"/>
        </w:rPr>
        <w:t>Realizácia predmetu:</w:t>
      </w:r>
    </w:p>
    <w:p w:rsidR="002A6D71" w:rsidRDefault="002A6D71" w:rsidP="002A0858">
      <w:pPr>
        <w:pStyle w:val="Pta"/>
        <w:rPr>
          <w:rFonts w:cs="Arial"/>
          <w:sz w:val="22"/>
          <w:szCs w:val="22"/>
        </w:rPr>
      </w:pPr>
    </w:p>
    <w:p w:rsidR="0000624D" w:rsidRDefault="002A0858" w:rsidP="0000624D">
      <w:pPr>
        <w:pStyle w:val="Pta"/>
        <w:rPr>
          <w:rFonts w:cs="Arial"/>
          <w:sz w:val="22"/>
          <w:szCs w:val="22"/>
        </w:rPr>
      </w:pPr>
      <w:r w:rsidRPr="002A0858">
        <w:rPr>
          <w:rFonts w:cs="Arial"/>
          <w:sz w:val="22"/>
          <w:szCs w:val="22"/>
        </w:rPr>
        <w:t xml:space="preserve">Prezenčná forma výučby sa </w:t>
      </w:r>
      <w:r w:rsidR="000A5054">
        <w:rPr>
          <w:rFonts w:cs="Arial"/>
          <w:sz w:val="22"/>
          <w:szCs w:val="22"/>
        </w:rPr>
        <w:t>môže počas semestra môže</w:t>
      </w:r>
      <w:r w:rsidRPr="002A0858">
        <w:rPr>
          <w:rFonts w:cs="Arial"/>
          <w:sz w:val="22"/>
          <w:szCs w:val="22"/>
        </w:rPr>
        <w:t xml:space="preserve"> kombinovať s dištančnou formou</w:t>
      </w:r>
      <w:r w:rsidR="000A5054">
        <w:rPr>
          <w:rFonts w:cs="Arial"/>
          <w:sz w:val="22"/>
          <w:szCs w:val="22"/>
        </w:rPr>
        <w:t xml:space="preserve">, prípadne </w:t>
      </w:r>
      <w:r w:rsidR="0014522B">
        <w:rPr>
          <w:rFonts w:cs="Arial"/>
          <w:sz w:val="22"/>
          <w:szCs w:val="22"/>
        </w:rPr>
        <w:t>ň</w:t>
      </w:r>
      <w:r w:rsidR="00187FB0">
        <w:rPr>
          <w:rFonts w:cs="Arial"/>
          <w:sz w:val="22"/>
          <w:szCs w:val="22"/>
        </w:rPr>
        <w:t>o</w:t>
      </w:r>
      <w:r w:rsidR="0014522B">
        <w:rPr>
          <w:rFonts w:cs="Arial"/>
          <w:sz w:val="22"/>
          <w:szCs w:val="22"/>
        </w:rPr>
        <w:t>u môže byť čiastočne, alebo úplne nahradená</w:t>
      </w:r>
      <w:r w:rsidR="0000624D">
        <w:rPr>
          <w:rFonts w:cs="Arial"/>
          <w:sz w:val="22"/>
          <w:szCs w:val="22"/>
        </w:rPr>
        <w:t xml:space="preserve">. </w:t>
      </w:r>
    </w:p>
    <w:p w:rsidR="0000624D" w:rsidRDefault="0000624D" w:rsidP="0000624D">
      <w:pPr>
        <w:pStyle w:val="Pt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Všetky zmeny v realizácii predmetu závisia od </w:t>
      </w:r>
      <w:r w:rsidR="002A0858" w:rsidRPr="002A0858">
        <w:rPr>
          <w:rFonts w:cs="Arial"/>
          <w:sz w:val="22"/>
          <w:szCs w:val="22"/>
        </w:rPr>
        <w:t>aktuálnej epidemiologickej situácie.</w:t>
      </w:r>
      <w:r w:rsidR="0014522B">
        <w:rPr>
          <w:rFonts w:cs="Arial"/>
          <w:sz w:val="22"/>
          <w:szCs w:val="22"/>
        </w:rPr>
        <w:t xml:space="preserve"> </w:t>
      </w:r>
      <w:r w:rsidR="002A0858" w:rsidRPr="002A0858">
        <w:rPr>
          <w:rFonts w:cs="Arial"/>
          <w:sz w:val="22"/>
          <w:szCs w:val="22"/>
        </w:rPr>
        <w:t xml:space="preserve"> </w:t>
      </w:r>
    </w:p>
    <w:p w:rsidR="002A0858" w:rsidRPr="002A0858" w:rsidRDefault="002A0858" w:rsidP="0000624D">
      <w:pPr>
        <w:pStyle w:val="Pta"/>
        <w:rPr>
          <w:rFonts w:cs="Arial"/>
          <w:sz w:val="22"/>
          <w:szCs w:val="22"/>
        </w:rPr>
      </w:pPr>
      <w:r w:rsidRPr="002A0858">
        <w:rPr>
          <w:rFonts w:cs="Arial"/>
          <w:sz w:val="22"/>
          <w:szCs w:val="22"/>
        </w:rPr>
        <w:t>V</w:t>
      </w:r>
      <w:r w:rsidR="007B023A">
        <w:rPr>
          <w:rFonts w:cs="Arial"/>
          <w:sz w:val="22"/>
          <w:szCs w:val="22"/>
        </w:rPr>
        <w:t> </w:t>
      </w:r>
      <w:r w:rsidRPr="002A0858">
        <w:rPr>
          <w:rFonts w:cs="Arial"/>
          <w:sz w:val="22"/>
          <w:szCs w:val="22"/>
        </w:rPr>
        <w:t>prípade prechodu na dištančnú formu výučby platia nezmenené podmienky absolvovania predmetu</w:t>
      </w:r>
      <w:r w:rsidR="007B023A">
        <w:rPr>
          <w:rFonts w:cs="Arial"/>
          <w:sz w:val="22"/>
          <w:szCs w:val="22"/>
        </w:rPr>
        <w:t xml:space="preserve"> </w:t>
      </w:r>
      <w:r w:rsidRPr="002A0858">
        <w:rPr>
          <w:rFonts w:cs="Arial"/>
          <w:sz w:val="22"/>
          <w:szCs w:val="22"/>
        </w:rPr>
        <w:t xml:space="preserve">. </w:t>
      </w:r>
      <w:r w:rsidR="007B023A">
        <w:rPr>
          <w:rFonts w:cs="Arial"/>
          <w:sz w:val="22"/>
          <w:szCs w:val="22"/>
        </w:rPr>
        <w:t xml:space="preserve">Dištančná výučba </w:t>
      </w:r>
      <w:r w:rsidRPr="002A0858">
        <w:rPr>
          <w:rFonts w:cs="Arial"/>
          <w:sz w:val="22"/>
          <w:szCs w:val="22"/>
        </w:rPr>
        <w:t>prebieha v tom istom čase ako je určené v</w:t>
      </w:r>
      <w:r w:rsidR="0087479B">
        <w:rPr>
          <w:rFonts w:cs="Arial"/>
          <w:sz w:val="22"/>
          <w:szCs w:val="22"/>
        </w:rPr>
        <w:t> </w:t>
      </w:r>
      <w:r w:rsidRPr="002A0858">
        <w:rPr>
          <w:rFonts w:cs="Arial"/>
          <w:sz w:val="22"/>
          <w:szCs w:val="22"/>
        </w:rPr>
        <w:t xml:space="preserve">rozvrhu prostredníctvom aplikácie </w:t>
      </w:r>
      <w:proofErr w:type="spellStart"/>
      <w:r w:rsidRPr="002A0858">
        <w:rPr>
          <w:rFonts w:cs="Arial"/>
          <w:sz w:val="22"/>
          <w:szCs w:val="22"/>
        </w:rPr>
        <w:t>Teams</w:t>
      </w:r>
      <w:proofErr w:type="spellEnd"/>
      <w:r w:rsidRPr="002A0858">
        <w:rPr>
          <w:rFonts w:cs="Arial"/>
          <w:sz w:val="22"/>
          <w:szCs w:val="22"/>
        </w:rPr>
        <w:t>, príp. mailovou komunikáciou s</w:t>
      </w:r>
      <w:r w:rsidR="002A6D71">
        <w:rPr>
          <w:rFonts w:cs="Arial"/>
          <w:sz w:val="22"/>
          <w:szCs w:val="22"/>
        </w:rPr>
        <w:t> </w:t>
      </w:r>
      <w:r w:rsidRPr="002A0858">
        <w:rPr>
          <w:rFonts w:cs="Arial"/>
          <w:sz w:val="22"/>
          <w:szCs w:val="22"/>
        </w:rPr>
        <w:t>vyučujúcim</w:t>
      </w:r>
      <w:r w:rsidR="002A6D71">
        <w:rPr>
          <w:rFonts w:cs="Arial"/>
          <w:sz w:val="22"/>
          <w:szCs w:val="22"/>
        </w:rPr>
        <w:t xml:space="preserve"> (všetko cez </w:t>
      </w:r>
      <w:proofErr w:type="spellStart"/>
      <w:r w:rsidR="002A6D71">
        <w:rPr>
          <w:rFonts w:cs="Arial"/>
          <w:sz w:val="22"/>
          <w:szCs w:val="22"/>
        </w:rPr>
        <w:t>unipo</w:t>
      </w:r>
      <w:proofErr w:type="spellEnd"/>
      <w:r w:rsidR="002A6D71">
        <w:rPr>
          <w:rFonts w:cs="Arial"/>
          <w:sz w:val="22"/>
          <w:szCs w:val="22"/>
        </w:rPr>
        <w:t xml:space="preserve"> konto)</w:t>
      </w:r>
      <w:r w:rsidRPr="002A0858">
        <w:rPr>
          <w:rFonts w:cs="Arial"/>
          <w:sz w:val="22"/>
          <w:szCs w:val="22"/>
        </w:rPr>
        <w:t xml:space="preserve">. </w:t>
      </w:r>
    </w:p>
    <w:bookmarkEnd w:id="0"/>
    <w:p w:rsidR="002A0858" w:rsidRDefault="002A0858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2A0858" w:rsidRPr="00DD5527" w:rsidRDefault="002A0858">
      <w:pPr>
        <w:pStyle w:val="Pta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382BC9" w:rsidRDefault="00482DCA">
      <w:pPr>
        <w:pStyle w:val="Pta"/>
        <w:tabs>
          <w:tab w:val="clear" w:pos="4536"/>
          <w:tab w:val="clear" w:pos="9072"/>
        </w:tabs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Literatúra</w:t>
      </w:r>
      <w:r w:rsidR="00382BC9" w:rsidRPr="00DD5527">
        <w:rPr>
          <w:rFonts w:cs="Arial"/>
          <w:b/>
          <w:bCs/>
          <w:sz w:val="22"/>
          <w:szCs w:val="22"/>
        </w:rPr>
        <w:t> :</w:t>
      </w:r>
    </w:p>
    <w:p w:rsidR="00FC22DC" w:rsidRPr="00DD5527" w:rsidRDefault="00FC22DC">
      <w:pPr>
        <w:pStyle w:val="Pta"/>
        <w:tabs>
          <w:tab w:val="clear" w:pos="4536"/>
          <w:tab w:val="clear" w:pos="9072"/>
        </w:tabs>
        <w:rPr>
          <w:rFonts w:cs="Arial"/>
          <w:b/>
          <w:bCs/>
          <w:sz w:val="22"/>
          <w:szCs w:val="22"/>
        </w:rPr>
      </w:pPr>
    </w:p>
    <w:p w:rsidR="004053CB" w:rsidRPr="004053CB" w:rsidRDefault="004053CB" w:rsidP="004053CB">
      <w:pPr>
        <w:pStyle w:val="Pta"/>
        <w:rPr>
          <w:sz w:val="22"/>
          <w:szCs w:val="22"/>
          <w:lang w:val="fr-FR"/>
        </w:rPr>
      </w:pPr>
      <w:r w:rsidRPr="004053CB">
        <w:rPr>
          <w:sz w:val="22"/>
          <w:szCs w:val="22"/>
        </w:rPr>
        <w:t xml:space="preserve">KATUŠČÁK, D.: Ako písať vysokoškolské kvalifikačné práce. </w:t>
      </w:r>
      <w:r w:rsidRPr="004053CB">
        <w:rPr>
          <w:sz w:val="22"/>
          <w:szCs w:val="22"/>
          <w:lang w:val="fr-FR"/>
        </w:rPr>
        <w:t>Stimul, Bratislava 1998.</w:t>
      </w:r>
    </w:p>
    <w:p w:rsidR="004053CB" w:rsidRPr="004053CB" w:rsidRDefault="004053CB" w:rsidP="004053CB">
      <w:pPr>
        <w:pStyle w:val="Pta"/>
        <w:rPr>
          <w:sz w:val="22"/>
          <w:szCs w:val="22"/>
          <w:lang w:val="fr-FR"/>
        </w:rPr>
      </w:pPr>
      <w:r w:rsidRPr="004053CB">
        <w:rPr>
          <w:sz w:val="22"/>
          <w:szCs w:val="22"/>
          <w:lang w:val="fr-FR"/>
        </w:rPr>
        <w:t>ECO; U.: Jak napsat diplomovou práci. Votobia, Olomouc 1997.</w:t>
      </w:r>
    </w:p>
    <w:p w:rsidR="004053CB" w:rsidRPr="004053CB" w:rsidRDefault="004053CB" w:rsidP="004053CB">
      <w:pPr>
        <w:pStyle w:val="Pta"/>
        <w:rPr>
          <w:sz w:val="22"/>
          <w:szCs w:val="22"/>
          <w:lang w:val="fr-FR"/>
        </w:rPr>
      </w:pPr>
      <w:r w:rsidRPr="004053CB">
        <w:rPr>
          <w:sz w:val="22"/>
          <w:szCs w:val="22"/>
          <w:lang w:val="fr-FR"/>
        </w:rPr>
        <w:t>BOUTILLIER, S. et al.: Méthodologie de la thèse et du mémoire 5e ed.. Studyrama, Paris 2012</w:t>
      </w:r>
    </w:p>
    <w:p w:rsidR="00382BC9" w:rsidRPr="00DD5527" w:rsidRDefault="004053CB" w:rsidP="004053CB">
      <w:pPr>
        <w:pStyle w:val="Pta"/>
        <w:rPr>
          <w:sz w:val="22"/>
          <w:szCs w:val="22"/>
          <w:lang w:val="fr-FR"/>
        </w:rPr>
      </w:pPr>
      <w:r w:rsidRPr="004053CB">
        <w:rPr>
          <w:sz w:val="22"/>
          <w:szCs w:val="22"/>
          <w:lang w:val="fr-FR"/>
        </w:rPr>
        <w:t>GUIDERE, M. : Méthodologie de la recherche : Guide du jeune chercheur en Lettres, Langues, Sciences humaines et sociales. Ellipses, Paris 2004.</w:t>
      </w:r>
    </w:p>
    <w:sectPr w:rsidR="00382BC9" w:rsidRPr="00DD552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412" w:rsidRDefault="00E54412">
      <w:r>
        <w:separator/>
      </w:r>
    </w:p>
  </w:endnote>
  <w:endnote w:type="continuationSeparator" w:id="0">
    <w:p w:rsidR="00E54412" w:rsidRDefault="00E5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412" w:rsidRDefault="00E54412">
      <w:r>
        <w:separator/>
      </w:r>
    </w:p>
  </w:footnote>
  <w:footnote w:type="continuationSeparator" w:id="0">
    <w:p w:rsidR="00E54412" w:rsidRDefault="00E54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1B3"/>
    <w:multiLevelType w:val="hybridMultilevel"/>
    <w:tmpl w:val="45A40FC8"/>
    <w:lvl w:ilvl="0" w:tplc="C128CB4E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03CD6"/>
    <w:multiLevelType w:val="hybridMultilevel"/>
    <w:tmpl w:val="5080AF96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51536"/>
    <w:multiLevelType w:val="hybridMultilevel"/>
    <w:tmpl w:val="5C70AFDE"/>
    <w:lvl w:ilvl="0" w:tplc="B06A4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46D13"/>
    <w:multiLevelType w:val="hybridMultilevel"/>
    <w:tmpl w:val="3A309570"/>
    <w:lvl w:ilvl="0" w:tplc="DC16CF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>
    <w:nsid w:val="117B5665"/>
    <w:multiLevelType w:val="multilevel"/>
    <w:tmpl w:val="52E6A6C8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64D4104"/>
    <w:multiLevelType w:val="hybridMultilevel"/>
    <w:tmpl w:val="D41CED92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6962BF3"/>
    <w:multiLevelType w:val="hybridMultilevel"/>
    <w:tmpl w:val="7D882924"/>
    <w:lvl w:ilvl="0" w:tplc="205E32B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5D4A9D"/>
    <w:multiLevelType w:val="hybridMultilevel"/>
    <w:tmpl w:val="3A4614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B410BD"/>
    <w:multiLevelType w:val="hybridMultilevel"/>
    <w:tmpl w:val="87347EFE"/>
    <w:lvl w:ilvl="0" w:tplc="F5C08F5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C43887"/>
    <w:multiLevelType w:val="hybridMultilevel"/>
    <w:tmpl w:val="B25AB0A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7403FA"/>
    <w:multiLevelType w:val="multilevel"/>
    <w:tmpl w:val="63E60870"/>
    <w:lvl w:ilvl="0">
      <w:start w:val="1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7995F4A"/>
    <w:multiLevelType w:val="hybridMultilevel"/>
    <w:tmpl w:val="D072381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C95C2A"/>
    <w:multiLevelType w:val="hybridMultilevel"/>
    <w:tmpl w:val="69C05C18"/>
    <w:lvl w:ilvl="0" w:tplc="3F3C37F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3">
    <w:nsid w:val="2CC0773C"/>
    <w:multiLevelType w:val="hybridMultilevel"/>
    <w:tmpl w:val="4A3A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21310F"/>
    <w:multiLevelType w:val="hybridMultilevel"/>
    <w:tmpl w:val="A75E6B0A"/>
    <w:lvl w:ilvl="0" w:tplc="E36E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8E902"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D9599C"/>
    <w:multiLevelType w:val="hybridMultilevel"/>
    <w:tmpl w:val="176CD804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7ED14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C72F02"/>
    <w:multiLevelType w:val="hybridMultilevel"/>
    <w:tmpl w:val="5A865368"/>
    <w:lvl w:ilvl="0" w:tplc="31BC417C">
      <w:numFmt w:val="bullet"/>
      <w:lvlText w:val="-"/>
      <w:lvlJc w:val="left"/>
      <w:pPr>
        <w:tabs>
          <w:tab w:val="num" w:pos="1048"/>
        </w:tabs>
        <w:ind w:left="1048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C833D69"/>
    <w:multiLevelType w:val="hybridMultilevel"/>
    <w:tmpl w:val="70CEF8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8E6184"/>
    <w:multiLevelType w:val="hybridMultilevel"/>
    <w:tmpl w:val="A6B62B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2F06DD"/>
    <w:multiLevelType w:val="singleLevel"/>
    <w:tmpl w:val="DA08E1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>
    <w:nsid w:val="41186B8C"/>
    <w:multiLevelType w:val="hybridMultilevel"/>
    <w:tmpl w:val="343EA70A"/>
    <w:lvl w:ilvl="0" w:tplc="E99E17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313425"/>
    <w:multiLevelType w:val="hybridMultilevel"/>
    <w:tmpl w:val="C32015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283EC9"/>
    <w:multiLevelType w:val="multilevel"/>
    <w:tmpl w:val="176CD804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4E59D8"/>
    <w:multiLevelType w:val="hybridMultilevel"/>
    <w:tmpl w:val="B400DB36"/>
    <w:lvl w:ilvl="0" w:tplc="5D02A8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45160CF0"/>
    <w:multiLevelType w:val="hybridMultilevel"/>
    <w:tmpl w:val="5F1071FE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4EA018AE"/>
    <w:multiLevelType w:val="hybridMultilevel"/>
    <w:tmpl w:val="01D4938C"/>
    <w:lvl w:ilvl="0" w:tplc="6A6C4FE2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E95A3C"/>
    <w:multiLevelType w:val="hybridMultilevel"/>
    <w:tmpl w:val="D4D0D2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38151C"/>
    <w:multiLevelType w:val="hybridMultilevel"/>
    <w:tmpl w:val="12DA877E"/>
    <w:lvl w:ilvl="0" w:tplc="8DE8A06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8">
    <w:nsid w:val="5C044DCE"/>
    <w:multiLevelType w:val="multilevel"/>
    <w:tmpl w:val="49E41EE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1E6763A"/>
    <w:multiLevelType w:val="hybridMultilevel"/>
    <w:tmpl w:val="A7C00C02"/>
    <w:lvl w:ilvl="0" w:tplc="DA08E1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5C08F5C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7B54EE8"/>
    <w:multiLevelType w:val="hybridMultilevel"/>
    <w:tmpl w:val="DD3A858C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405572"/>
    <w:multiLevelType w:val="hybridMultilevel"/>
    <w:tmpl w:val="E1B68F70"/>
    <w:lvl w:ilvl="0" w:tplc="A984A1CE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AA5AE6"/>
    <w:multiLevelType w:val="hybridMultilevel"/>
    <w:tmpl w:val="00E22530"/>
    <w:lvl w:ilvl="0" w:tplc="8DE8A068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76478C"/>
    <w:multiLevelType w:val="hybridMultilevel"/>
    <w:tmpl w:val="AB4876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9B7154"/>
    <w:multiLevelType w:val="hybridMultilevel"/>
    <w:tmpl w:val="0588A11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49262B1"/>
    <w:multiLevelType w:val="hybridMultilevel"/>
    <w:tmpl w:val="C4F22F06"/>
    <w:lvl w:ilvl="0" w:tplc="034CE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4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A64338"/>
    <w:multiLevelType w:val="multilevel"/>
    <w:tmpl w:val="1ACC75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75436CD4"/>
    <w:multiLevelType w:val="hybridMultilevel"/>
    <w:tmpl w:val="C368FF7E"/>
    <w:lvl w:ilvl="0" w:tplc="041B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8">
    <w:nsid w:val="777507D8"/>
    <w:multiLevelType w:val="multilevel"/>
    <w:tmpl w:val="47BC58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7A304C8B"/>
    <w:multiLevelType w:val="multilevel"/>
    <w:tmpl w:val="55FAEB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A4B52A2"/>
    <w:multiLevelType w:val="hybridMultilevel"/>
    <w:tmpl w:val="DCB4A87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3"/>
  </w:num>
  <w:num w:numId="3">
    <w:abstractNumId w:val="2"/>
  </w:num>
  <w:num w:numId="4">
    <w:abstractNumId w:val="12"/>
  </w:num>
  <w:num w:numId="5">
    <w:abstractNumId w:val="23"/>
  </w:num>
  <w:num w:numId="6">
    <w:abstractNumId w:val="35"/>
  </w:num>
  <w:num w:numId="7">
    <w:abstractNumId w:val="19"/>
  </w:num>
  <w:num w:numId="8">
    <w:abstractNumId w:val="0"/>
  </w:num>
  <w:num w:numId="9">
    <w:abstractNumId w:val="29"/>
  </w:num>
  <w:num w:numId="10">
    <w:abstractNumId w:val="8"/>
  </w:num>
  <w:num w:numId="11">
    <w:abstractNumId w:val="16"/>
  </w:num>
  <w:num w:numId="12">
    <w:abstractNumId w:val="9"/>
  </w:num>
  <w:num w:numId="13">
    <w:abstractNumId w:val="20"/>
  </w:num>
  <w:num w:numId="14">
    <w:abstractNumId w:val="24"/>
  </w:num>
  <w:num w:numId="15">
    <w:abstractNumId w:val="21"/>
  </w:num>
  <w:num w:numId="16">
    <w:abstractNumId w:val="18"/>
  </w:num>
  <w:num w:numId="17">
    <w:abstractNumId w:val="33"/>
  </w:num>
  <w:num w:numId="18">
    <w:abstractNumId w:val="5"/>
  </w:num>
  <w:num w:numId="19">
    <w:abstractNumId w:val="17"/>
  </w:num>
  <w:num w:numId="20">
    <w:abstractNumId w:val="13"/>
  </w:num>
  <w:num w:numId="21">
    <w:abstractNumId w:val="6"/>
  </w:num>
  <w:num w:numId="22">
    <w:abstractNumId w:val="26"/>
  </w:num>
  <w:num w:numId="23">
    <w:abstractNumId w:val="1"/>
  </w:num>
  <w:num w:numId="24">
    <w:abstractNumId w:val="27"/>
  </w:num>
  <w:num w:numId="25">
    <w:abstractNumId w:val="15"/>
  </w:num>
  <w:num w:numId="26">
    <w:abstractNumId w:val="22"/>
  </w:num>
  <w:num w:numId="27">
    <w:abstractNumId w:val="37"/>
  </w:num>
  <w:num w:numId="28">
    <w:abstractNumId w:val="30"/>
  </w:num>
  <w:num w:numId="29">
    <w:abstractNumId w:val="32"/>
  </w:num>
  <w:num w:numId="30">
    <w:abstractNumId w:val="11"/>
  </w:num>
  <w:num w:numId="31">
    <w:abstractNumId w:val="7"/>
  </w:num>
  <w:num w:numId="32">
    <w:abstractNumId w:val="40"/>
  </w:num>
  <w:num w:numId="33">
    <w:abstractNumId w:val="34"/>
  </w:num>
  <w:num w:numId="34">
    <w:abstractNumId w:val="36"/>
  </w:num>
  <w:num w:numId="35">
    <w:abstractNumId w:val="38"/>
  </w:num>
  <w:num w:numId="36">
    <w:abstractNumId w:val="31"/>
  </w:num>
  <w:num w:numId="37">
    <w:abstractNumId w:val="39"/>
  </w:num>
  <w:num w:numId="38">
    <w:abstractNumId w:val="4"/>
  </w:num>
  <w:num w:numId="39">
    <w:abstractNumId w:val="28"/>
  </w:num>
  <w:num w:numId="40">
    <w:abstractNumId w:val="10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31"/>
    <w:rsid w:val="0000624D"/>
    <w:rsid w:val="00032B1F"/>
    <w:rsid w:val="00053395"/>
    <w:rsid w:val="00093CE4"/>
    <w:rsid w:val="000A5054"/>
    <w:rsid w:val="000B3059"/>
    <w:rsid w:val="00113ED9"/>
    <w:rsid w:val="0014522B"/>
    <w:rsid w:val="00187FB0"/>
    <w:rsid w:val="0029654C"/>
    <w:rsid w:val="002A0858"/>
    <w:rsid w:val="002A2C5B"/>
    <w:rsid w:val="002A2E9A"/>
    <w:rsid w:val="002A6D71"/>
    <w:rsid w:val="00382BC9"/>
    <w:rsid w:val="003A5691"/>
    <w:rsid w:val="0040517D"/>
    <w:rsid w:val="004053CB"/>
    <w:rsid w:val="00482DCA"/>
    <w:rsid w:val="004F5879"/>
    <w:rsid w:val="00506059"/>
    <w:rsid w:val="0050681D"/>
    <w:rsid w:val="00571945"/>
    <w:rsid w:val="005A5E04"/>
    <w:rsid w:val="005D3A62"/>
    <w:rsid w:val="00625D2C"/>
    <w:rsid w:val="00730D8B"/>
    <w:rsid w:val="007518DA"/>
    <w:rsid w:val="00761B31"/>
    <w:rsid w:val="007B023A"/>
    <w:rsid w:val="00873E99"/>
    <w:rsid w:val="0087479B"/>
    <w:rsid w:val="008875B8"/>
    <w:rsid w:val="009D13B5"/>
    <w:rsid w:val="00A6548D"/>
    <w:rsid w:val="00B16BCA"/>
    <w:rsid w:val="00B67A17"/>
    <w:rsid w:val="00C700D6"/>
    <w:rsid w:val="00C80CD5"/>
    <w:rsid w:val="00CE418E"/>
    <w:rsid w:val="00DC3D3B"/>
    <w:rsid w:val="00DD5527"/>
    <w:rsid w:val="00E069CF"/>
    <w:rsid w:val="00E54412"/>
    <w:rsid w:val="00F06564"/>
    <w:rsid w:val="00F45989"/>
    <w:rsid w:val="00F47985"/>
    <w:rsid w:val="00F950BE"/>
    <w:rsid w:val="00FC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DD5527"/>
    <w:rPr>
      <w:color w:val="0000FF"/>
      <w:u w:val="single"/>
    </w:rPr>
  </w:style>
  <w:style w:type="table" w:styleId="Mriekatabuky">
    <w:name w:val="Table Grid"/>
    <w:basedOn w:val="Normlnatabuka"/>
    <w:uiPriority w:val="59"/>
    <w:rsid w:val="000B3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32B1F"/>
    <w:pPr>
      <w:ind w:left="720"/>
      <w:contextualSpacing/>
    </w:pPr>
  </w:style>
  <w:style w:type="character" w:customStyle="1" w:styleId="PtaChar">
    <w:name w:val="Päta Char"/>
    <w:basedOn w:val="Predvolenpsmoodseku"/>
    <w:link w:val="Pta"/>
    <w:rsid w:val="0029654C"/>
    <w:rPr>
      <w:rFonts w:ascii="Arial" w:hAnsi="Arial"/>
      <w:sz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mallCaps/>
      <w:lang w:val="fr-FR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u w:val="single"/>
      <w:lang w:val="fr-FR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color w:val="000000"/>
      <w:sz w:val="21"/>
      <w:szCs w:val="21"/>
      <w:lang w:val="fr-FR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Arial" w:hAnsi="Arial" w:cs="Arial"/>
      <w:b/>
      <w:bCs/>
      <w:color w:val="000000"/>
      <w:sz w:val="20"/>
      <w:szCs w:val="29"/>
      <w:lang w:val="fr-FR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bCs/>
      <w:color w:val="000000"/>
      <w:sz w:val="28"/>
      <w:szCs w:val="47"/>
      <w:lang w:val="fr-FR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rFonts w:ascii="Arial" w:hAnsi="Arial" w:cs="Arial"/>
      <w:b/>
      <w:bCs/>
      <w:color w:val="000000"/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styleId="Hypertextovprepojenie">
    <w:name w:val="Hyperlink"/>
    <w:basedOn w:val="Predvolenpsmoodseku"/>
    <w:rsid w:val="00DD5527"/>
    <w:rPr>
      <w:color w:val="0000FF"/>
      <w:u w:val="single"/>
    </w:rPr>
  </w:style>
  <w:style w:type="table" w:styleId="Mriekatabuky">
    <w:name w:val="Table Grid"/>
    <w:basedOn w:val="Normlnatabuka"/>
    <w:uiPriority w:val="59"/>
    <w:rsid w:val="000B3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32B1F"/>
    <w:pPr>
      <w:ind w:left="720"/>
      <w:contextualSpacing/>
    </w:pPr>
  </w:style>
  <w:style w:type="character" w:customStyle="1" w:styleId="PtaChar">
    <w:name w:val="Päta Char"/>
    <w:basedOn w:val="Predvolenpsmoodseku"/>
    <w:link w:val="Pta"/>
    <w:rsid w:val="0029654C"/>
    <w:rPr>
      <w:rFonts w:ascii="Arial" w:hAnsi="Arial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drengubiak@unipo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ÂGE HEROIQUE</vt:lpstr>
    </vt:vector>
  </TitlesOfParts>
  <Company>ŠPÚ - projekt Jazyky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ÂGE HEROIQUE</dc:title>
  <dc:creator>jano</dc:creator>
  <cp:lastModifiedBy>JD</cp:lastModifiedBy>
  <cp:revision>2</cp:revision>
  <dcterms:created xsi:type="dcterms:W3CDTF">2016-09-23T07:56:00Z</dcterms:created>
  <dcterms:modified xsi:type="dcterms:W3CDTF">2020-09-20T12:59:00Z</dcterms:modified>
</cp:coreProperties>
</file>